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3959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5B9A211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1476B082" w14:textId="493C0D4B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>
        <w:rPr>
          <w:rFonts w:ascii="Times New Roman" w:hAnsi="Times New Roman"/>
          <w:i/>
          <w:noProof/>
          <w:color w:val="4472C4"/>
          <w:sz w:val="32"/>
        </w:rPr>
        <w:drawing>
          <wp:anchor distT="0" distB="0" distL="114300" distR="114300" simplePos="0" relativeHeight="251659264" behindDoc="1" locked="0" layoutInCell="1" allowOverlap="1" wp14:anchorId="1FD6CC6A" wp14:editId="0E6CD401">
            <wp:simplePos x="0" y="0"/>
            <wp:positionH relativeFrom="margin">
              <wp:posOffset>0</wp:posOffset>
            </wp:positionH>
            <wp:positionV relativeFrom="margin">
              <wp:posOffset>408940</wp:posOffset>
            </wp:positionV>
            <wp:extent cx="6203097" cy="2105025"/>
            <wp:effectExtent l="0" t="0" r="7620" b="0"/>
            <wp:wrapNone/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9294E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2C3F4149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655A4008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CEC58E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1A8E1F2B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32CDD84B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0A766EFD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35A649AB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055FDA08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62E4B29B" w14:textId="77777777" w:rsidR="009D3B3C" w:rsidRDefault="009D3B3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0E0D57B5" w14:textId="156F1E28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PROGRAMMA SVOLTO DI DIRITTO</w:t>
      </w:r>
    </w:p>
    <w:p w14:paraId="30EA8250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2F95FC73" w14:textId="13FDC60E" w:rsidR="004E391C" w:rsidRPr="004E391C" w:rsidRDefault="351D3972" w:rsidP="351D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351D3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ISTITUTO: </w:t>
      </w:r>
      <w:r w:rsidRPr="351D39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I.I.S.S</w:t>
      </w:r>
      <w:r w:rsidRPr="351D397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  <w:t>.</w:t>
      </w:r>
      <w:r w:rsidRPr="351D397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 xml:space="preserve"> “PIETRO </w:t>
      </w:r>
      <w:proofErr w:type="gramStart"/>
      <w:r w:rsidRPr="351D397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>SETTE”</w:t>
      </w:r>
      <w:r w:rsidRPr="351D3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</w:t>
      </w:r>
      <w:proofErr w:type="gramEnd"/>
      <w:r w:rsidRPr="351D3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</w:t>
      </w:r>
      <w:r w:rsidR="001306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ANNO SCOLASTICO 20</w:t>
      </w:r>
      <w:r w:rsidR="002E59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4F3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5</w:t>
      </w:r>
      <w:r w:rsidR="001306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/20</w:t>
      </w:r>
      <w:r w:rsidR="00D054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4F3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6</w:t>
      </w:r>
    </w:p>
    <w:p w14:paraId="280282E6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3647119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INDIRIZZO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SISTEMI INFORMATIVI AZIENDALI</w:t>
      </w:r>
    </w:p>
    <w:p w14:paraId="3F5380C2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17F608E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="00712CE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   SEZIONE  B SIA</w:t>
      </w:r>
    </w:p>
    <w:p w14:paraId="0EA7E568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A1874A3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DOCENTE: RUSSO LUCIANO</w:t>
      </w:r>
    </w:p>
    <w:p w14:paraId="773F7CD9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9A57B14" w14:textId="0157936C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</w:t>
      </w:r>
      <w:r w:rsidR="0061120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BUON DIRITTO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3, MARCO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CAPILUPPI, 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TRAMONTANA</w:t>
      </w:r>
      <w:proofErr w:type="gramEnd"/>
    </w:p>
    <w:p w14:paraId="3C6F9DFC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10C9FB8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QUADRO ORARIO (N.2 ore settimanali) </w:t>
      </w:r>
    </w:p>
    <w:p w14:paraId="7C582125" w14:textId="77777777" w:rsidR="00712CEE" w:rsidRDefault="00712CEE" w:rsidP="001F4B4E">
      <w:pPr>
        <w:spacing w:line="240" w:lineRule="auto"/>
        <w:rPr>
          <w:b/>
          <w:sz w:val="28"/>
          <w:szCs w:val="26"/>
        </w:rPr>
      </w:pPr>
    </w:p>
    <w:p w14:paraId="5BFC7755" w14:textId="77777777" w:rsidR="004E391C" w:rsidRDefault="004E391C" w:rsidP="001F4B4E">
      <w:pPr>
        <w:spacing w:line="240" w:lineRule="auto"/>
        <w:rPr>
          <w:b/>
          <w:sz w:val="28"/>
          <w:szCs w:val="26"/>
        </w:rPr>
      </w:pPr>
      <w:r>
        <w:rPr>
          <w:b/>
          <w:sz w:val="28"/>
          <w:szCs w:val="26"/>
        </w:rPr>
        <w:t>LO STATO E GLI STATI</w:t>
      </w:r>
    </w:p>
    <w:p w14:paraId="7F7AF17C" w14:textId="77777777" w:rsidR="004E391C" w:rsidRPr="00E96F37" w:rsidRDefault="004E391C" w:rsidP="001F4B4E">
      <w:pPr>
        <w:pStyle w:val="Paragrafoelenco"/>
        <w:numPr>
          <w:ilvl w:val="0"/>
          <w:numId w:val="8"/>
        </w:numPr>
        <w:spacing w:line="240" w:lineRule="auto"/>
        <w:rPr>
          <w:b/>
          <w:sz w:val="26"/>
          <w:szCs w:val="26"/>
        </w:rPr>
      </w:pPr>
      <w:r w:rsidRPr="00E96F37">
        <w:rPr>
          <w:b/>
          <w:sz w:val="26"/>
          <w:szCs w:val="26"/>
        </w:rPr>
        <w:t>Lo stato e la Costituzione</w:t>
      </w:r>
    </w:p>
    <w:p w14:paraId="2A8F1AAF" w14:textId="77777777" w:rsidR="004E391C" w:rsidRDefault="004E391C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Lo Stato in generale</w:t>
      </w:r>
    </w:p>
    <w:p w14:paraId="4EFF7022" w14:textId="77777777" w:rsidR="00540D5D" w:rsidRDefault="00540D5D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Gli elementi costitutivi di uno stato</w:t>
      </w:r>
    </w:p>
    <w:p w14:paraId="387DA9E9" w14:textId="77777777" w:rsidR="00540D5D" w:rsidRDefault="00540D5D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Il Popolo</w:t>
      </w:r>
    </w:p>
    <w:p w14:paraId="47EC1627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cittadinanza</w:t>
      </w:r>
    </w:p>
    <w:p w14:paraId="471AAD16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Popolazione</w:t>
      </w:r>
    </w:p>
    <w:p w14:paraId="656EF371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Estradizione</w:t>
      </w:r>
    </w:p>
    <w:p w14:paraId="6C7E16B5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Espulsione</w:t>
      </w:r>
    </w:p>
    <w:p w14:paraId="3C3A03BB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Cittadinanza europea</w:t>
      </w:r>
    </w:p>
    <w:p w14:paraId="18ADFF04" w14:textId="77777777" w:rsidR="00540D5D" w:rsidRDefault="00540D5D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Nazione</w:t>
      </w:r>
    </w:p>
    <w:p w14:paraId="661D0D60" w14:textId="77777777" w:rsidR="00540D5D" w:rsidRDefault="00540D5D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Il territorio dello Stato</w:t>
      </w:r>
    </w:p>
    <w:p w14:paraId="0396FC50" w14:textId="77777777" w:rsidR="00540D5D" w:rsidRDefault="00540D5D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sovranità</w:t>
      </w:r>
    </w:p>
    <w:p w14:paraId="525A33C5" w14:textId="77777777" w:rsidR="00540D5D" w:rsidRDefault="00E96F37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Costituzione e lo Stato</w:t>
      </w:r>
    </w:p>
    <w:p w14:paraId="6980FAEF" w14:textId="77777777" w:rsidR="00E96F37" w:rsidRDefault="00E96F37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Struttura e caratteristiche della costituzione</w:t>
      </w:r>
    </w:p>
    <w:p w14:paraId="14279205" w14:textId="77777777" w:rsidR="00945D61" w:rsidRDefault="00945D61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Confronto con lo Statuto Albertino</w:t>
      </w:r>
    </w:p>
    <w:p w14:paraId="4D199292" w14:textId="77777777" w:rsidR="00E96F37" w:rsidRDefault="00E96F37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Forme di Stato</w:t>
      </w:r>
    </w:p>
    <w:p w14:paraId="6918D330" w14:textId="77777777" w:rsidR="00E96F37" w:rsidRDefault="00E96F37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Stato accentrato</w:t>
      </w:r>
    </w:p>
    <w:p w14:paraId="786AC4B5" w14:textId="77777777" w:rsidR="00E96F37" w:rsidRDefault="00E96F37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Stato regionale</w:t>
      </w:r>
    </w:p>
    <w:p w14:paraId="33093FA7" w14:textId="77777777" w:rsidR="00E96F37" w:rsidRDefault="00E96F37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Stato federale</w:t>
      </w:r>
    </w:p>
    <w:p w14:paraId="04DBB2BA" w14:textId="77777777" w:rsidR="00E96F37" w:rsidRDefault="00E96F37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Forme di governo</w:t>
      </w:r>
    </w:p>
    <w:p w14:paraId="7B6440DD" w14:textId="77777777" w:rsidR="00E96F37" w:rsidRDefault="00E96F37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La </w:t>
      </w:r>
      <w:r w:rsidR="001F4B4E">
        <w:rPr>
          <w:sz w:val="26"/>
          <w:szCs w:val="26"/>
        </w:rPr>
        <w:t>M</w:t>
      </w:r>
      <w:r>
        <w:rPr>
          <w:sz w:val="26"/>
          <w:szCs w:val="26"/>
        </w:rPr>
        <w:t>onarchia assoluta, costituzionale e parlamentare</w:t>
      </w:r>
    </w:p>
    <w:p w14:paraId="5019606F" w14:textId="77777777" w:rsidR="00E96F37" w:rsidRDefault="00E96F37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Repubblica parlamentare presidenziale, semipresidenziale e direttoriale</w:t>
      </w:r>
    </w:p>
    <w:p w14:paraId="78956FCB" w14:textId="77777777" w:rsidR="00E96F37" w:rsidRDefault="00E96F37" w:rsidP="001F4B4E">
      <w:pPr>
        <w:pStyle w:val="Paragrafoelenco"/>
        <w:spacing w:line="240" w:lineRule="auto"/>
        <w:rPr>
          <w:sz w:val="26"/>
          <w:szCs w:val="26"/>
        </w:rPr>
      </w:pPr>
    </w:p>
    <w:p w14:paraId="17EEA70D" w14:textId="77777777" w:rsidR="00E96F37" w:rsidRDefault="00E96F37" w:rsidP="001F4B4E">
      <w:pPr>
        <w:pStyle w:val="Paragrafoelenco"/>
        <w:numPr>
          <w:ilvl w:val="0"/>
          <w:numId w:val="8"/>
        </w:numPr>
        <w:spacing w:line="240" w:lineRule="auto"/>
        <w:rPr>
          <w:b/>
          <w:sz w:val="26"/>
          <w:szCs w:val="26"/>
        </w:rPr>
      </w:pPr>
      <w:r w:rsidRPr="00E96F37">
        <w:rPr>
          <w:b/>
          <w:sz w:val="26"/>
          <w:szCs w:val="26"/>
        </w:rPr>
        <w:t>L’organizzazione costituzionale dello stato</w:t>
      </w:r>
    </w:p>
    <w:p w14:paraId="398B4B34" w14:textId="77777777" w:rsidR="001A0F03" w:rsidRDefault="00E96F37" w:rsidP="001F4B4E">
      <w:pPr>
        <w:spacing w:line="240" w:lineRule="auto"/>
        <w:rPr>
          <w:sz w:val="26"/>
          <w:szCs w:val="26"/>
        </w:rPr>
      </w:pPr>
      <w:r w:rsidRPr="00E96F37">
        <w:rPr>
          <w:sz w:val="26"/>
          <w:szCs w:val="26"/>
        </w:rPr>
        <w:t>Il Parlamento</w:t>
      </w:r>
    </w:p>
    <w:p w14:paraId="2FD0ED8C" w14:textId="77777777" w:rsidR="001A0F03" w:rsidRDefault="001A0F03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Composizione del Parlamento</w:t>
      </w:r>
    </w:p>
    <w:p w14:paraId="7D35DDA9" w14:textId="77777777" w:rsidR="001A0F03" w:rsidRDefault="001A0F03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Organizzazione del Parlamento</w:t>
      </w:r>
      <w:r w:rsidR="001F4B4E">
        <w:rPr>
          <w:sz w:val="26"/>
          <w:szCs w:val="26"/>
        </w:rPr>
        <w:t xml:space="preserve">: regolamenti parlamentari, la legislatura, </w:t>
      </w:r>
      <w:r w:rsidR="00FE5A5E">
        <w:rPr>
          <w:sz w:val="26"/>
          <w:szCs w:val="26"/>
        </w:rPr>
        <w:t>il Presidente e l’ufficio di Presidenza, i Gruppi Parlamentari, le Commissioni, le Giunte, le votazioni, pubblicità di lavori parlamentari</w:t>
      </w:r>
    </w:p>
    <w:p w14:paraId="16859961" w14:textId="77777777" w:rsidR="001A0F03" w:rsidRDefault="001A0F03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condizione giuridica dei membri del parlamento</w:t>
      </w:r>
    </w:p>
    <w:p w14:paraId="1E59D0D1" w14:textId="77777777" w:rsidR="001A0F03" w:rsidRPr="001A0F03" w:rsidRDefault="001A0F03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001A0F03">
        <w:rPr>
          <w:sz w:val="26"/>
          <w:szCs w:val="26"/>
        </w:rPr>
        <w:t>le cause di ineleggibilità;</w:t>
      </w:r>
    </w:p>
    <w:p w14:paraId="76ACACB4" w14:textId="77777777" w:rsidR="001A0F03" w:rsidRPr="001A0F03" w:rsidRDefault="001A0F03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001A0F03">
        <w:rPr>
          <w:sz w:val="26"/>
          <w:szCs w:val="26"/>
        </w:rPr>
        <w:t>le cause di incompatibilità;</w:t>
      </w:r>
    </w:p>
    <w:p w14:paraId="596A59DE" w14:textId="77777777" w:rsidR="001A0F03" w:rsidRPr="001A0F03" w:rsidRDefault="001A0F03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001A0F03">
        <w:rPr>
          <w:sz w:val="26"/>
          <w:szCs w:val="26"/>
        </w:rPr>
        <w:t>il divieto di mandato imperativo;</w:t>
      </w:r>
    </w:p>
    <w:p w14:paraId="600689D1" w14:textId="77777777" w:rsidR="001A0F03" w:rsidRPr="001A0F03" w:rsidRDefault="001A0F03" w:rsidP="001F4B4E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001A0F03">
        <w:rPr>
          <w:sz w:val="26"/>
          <w:szCs w:val="26"/>
        </w:rPr>
        <w:t>l’insindacabilità;</w:t>
      </w:r>
    </w:p>
    <w:p w14:paraId="75E1ED8A" w14:textId="77777777" w:rsidR="001A0F03" w:rsidRDefault="351D3972" w:rsidP="351D3972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l’inviolabilità;</w:t>
      </w:r>
    </w:p>
    <w:p w14:paraId="7762C66F" w14:textId="77777777" w:rsidR="001A0F03" w:rsidRDefault="351D3972" w:rsidP="351D3972">
      <w:pPr>
        <w:pStyle w:val="Paragrafoelenco"/>
        <w:numPr>
          <w:ilvl w:val="1"/>
          <w:numId w:val="7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 xml:space="preserve"> l’indennità economica</w:t>
      </w:r>
    </w:p>
    <w:p w14:paraId="2363818B" w14:textId="77777777" w:rsidR="00B64844" w:rsidRDefault="00B64844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funzione legislativa</w:t>
      </w:r>
    </w:p>
    <w:p w14:paraId="3B6D76A8" w14:textId="77777777" w:rsidR="00B64844" w:rsidRDefault="00B64844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funzione di indirizzo e di controllo</w:t>
      </w:r>
    </w:p>
    <w:p w14:paraId="716DD79B" w14:textId="77777777" w:rsidR="00B64844" w:rsidRDefault="00B64844" w:rsidP="001F4B4E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Il </w:t>
      </w:r>
      <w:r w:rsidR="001F4B4E">
        <w:rPr>
          <w:sz w:val="26"/>
          <w:szCs w:val="26"/>
        </w:rPr>
        <w:t>presidente della R</w:t>
      </w:r>
      <w:r>
        <w:rPr>
          <w:sz w:val="26"/>
          <w:szCs w:val="26"/>
        </w:rPr>
        <w:t>epubblica</w:t>
      </w:r>
    </w:p>
    <w:p w14:paraId="1DF54794" w14:textId="77777777" w:rsidR="00B64844" w:rsidRDefault="00712CEE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Elezione del Presidente della repubblica</w:t>
      </w:r>
    </w:p>
    <w:p w14:paraId="65C7AC64" w14:textId="77777777" w:rsidR="00712CEE" w:rsidRDefault="00712CEE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Le prerogative del Presidente della repubblica</w:t>
      </w:r>
    </w:p>
    <w:p w14:paraId="382D57F0" w14:textId="77777777" w:rsidR="00712CEE" w:rsidRDefault="00712CEE" w:rsidP="001F4B4E">
      <w:pPr>
        <w:pStyle w:val="Paragrafoelenco"/>
        <w:numPr>
          <w:ilvl w:val="0"/>
          <w:numId w:val="7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Gli atti del Presidente della Repubblica relativi ai tre poteri dello Stato</w:t>
      </w:r>
    </w:p>
    <w:p w14:paraId="3E936356" w14:textId="77777777" w:rsidR="00712CEE" w:rsidRDefault="351D3972" w:rsidP="001F4B4E">
      <w:p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Il Governo</w:t>
      </w:r>
    </w:p>
    <w:p w14:paraId="3756A938" w14:textId="77777777" w:rsidR="00712CEE" w:rsidRDefault="351D3972" w:rsidP="351D3972">
      <w:pPr>
        <w:pStyle w:val="Paragrafoelenco"/>
        <w:numPr>
          <w:ilvl w:val="0"/>
          <w:numId w:val="3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 xml:space="preserve"> Composizione </w:t>
      </w:r>
      <w:proofErr w:type="gramStart"/>
      <w:r w:rsidRPr="351D3972">
        <w:rPr>
          <w:sz w:val="26"/>
          <w:szCs w:val="26"/>
        </w:rPr>
        <w:t>del  Governo</w:t>
      </w:r>
      <w:proofErr w:type="gramEnd"/>
    </w:p>
    <w:p w14:paraId="12A68E0E" w14:textId="77777777" w:rsidR="00712CEE" w:rsidRDefault="351D3972" w:rsidP="351D3972">
      <w:pPr>
        <w:pStyle w:val="Paragrafoelenco"/>
        <w:numPr>
          <w:ilvl w:val="0"/>
          <w:numId w:val="3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Formazione del Governo</w:t>
      </w:r>
    </w:p>
    <w:p w14:paraId="1AA47838" w14:textId="77777777" w:rsidR="00712CEE" w:rsidRDefault="351D3972" w:rsidP="351D3972">
      <w:pPr>
        <w:pStyle w:val="Paragrafoelenco"/>
        <w:numPr>
          <w:ilvl w:val="0"/>
          <w:numId w:val="3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Crisi di Governo</w:t>
      </w:r>
    </w:p>
    <w:p w14:paraId="32A4BA9C" w14:textId="77777777" w:rsidR="00712CEE" w:rsidRDefault="351D3972" w:rsidP="351D3972">
      <w:pPr>
        <w:pStyle w:val="Paragrafoelenco"/>
        <w:numPr>
          <w:ilvl w:val="0"/>
          <w:numId w:val="3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Responsabilità del Governo</w:t>
      </w:r>
    </w:p>
    <w:p w14:paraId="7497CA56" w14:textId="77777777" w:rsidR="00712CEE" w:rsidRDefault="351D3972" w:rsidP="351D3972">
      <w:pPr>
        <w:pStyle w:val="Paragrafoelenco"/>
        <w:numPr>
          <w:ilvl w:val="0"/>
          <w:numId w:val="3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Funzione normativa del Governo</w:t>
      </w:r>
    </w:p>
    <w:p w14:paraId="7E3A3302" w14:textId="77777777" w:rsidR="00712CEE" w:rsidRDefault="00712CEE" w:rsidP="351D3972">
      <w:pPr>
        <w:spacing w:line="240" w:lineRule="auto"/>
        <w:ind w:left="360"/>
        <w:rPr>
          <w:sz w:val="26"/>
          <w:szCs w:val="26"/>
        </w:rPr>
      </w:pPr>
    </w:p>
    <w:p w14:paraId="19C3D7FA" w14:textId="77777777" w:rsidR="351D3972" w:rsidRDefault="351D3972" w:rsidP="351D3972">
      <w:pPr>
        <w:spacing w:line="240" w:lineRule="auto"/>
        <w:ind w:left="360"/>
        <w:rPr>
          <w:sz w:val="26"/>
          <w:szCs w:val="26"/>
        </w:rPr>
      </w:pPr>
    </w:p>
    <w:p w14:paraId="09415C3A" w14:textId="77777777" w:rsidR="00712CEE" w:rsidRDefault="351D3972" w:rsidP="001F4B4E">
      <w:p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La Magistratura</w:t>
      </w:r>
    </w:p>
    <w:p w14:paraId="2B7BDEB6" w14:textId="77777777" w:rsidR="001F4B4E" w:rsidRDefault="351D3972" w:rsidP="351D3972">
      <w:pPr>
        <w:pStyle w:val="Paragrafoelenco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Funzioni</w:t>
      </w:r>
    </w:p>
    <w:p w14:paraId="4A1BA417" w14:textId="77777777" w:rsidR="001F4B4E" w:rsidRDefault="351D3972" w:rsidP="351D3972">
      <w:pPr>
        <w:pStyle w:val="Paragrafoelenco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Vari tipi di Magistratura</w:t>
      </w:r>
    </w:p>
    <w:p w14:paraId="2172D422" w14:textId="77777777" w:rsidR="001F4B4E" w:rsidRDefault="351D3972" w:rsidP="351D3972">
      <w:pPr>
        <w:pStyle w:val="Paragrafoelenco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Principi costituzionali dell'attività giurisdizionale</w:t>
      </w:r>
    </w:p>
    <w:p w14:paraId="4D40E4A8" w14:textId="77777777" w:rsidR="001F4B4E" w:rsidRDefault="351D3972" w:rsidP="351D3972">
      <w:pPr>
        <w:pStyle w:val="Paragrafoelenco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La giurisdizione civile, penale, amministrativa, contabile, tributaria, militare</w:t>
      </w:r>
    </w:p>
    <w:p w14:paraId="4D90E5BC" w14:textId="77777777" w:rsidR="001F4B4E" w:rsidRDefault="351D3972" w:rsidP="351D3972">
      <w:p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Il Consiglio Superiore della Magistratura</w:t>
      </w:r>
    </w:p>
    <w:p w14:paraId="4ACA3BEE" w14:textId="77777777" w:rsidR="001F4B4E" w:rsidRDefault="351D3972" w:rsidP="351D3972">
      <w:p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La Corte Costituzionale</w:t>
      </w:r>
    </w:p>
    <w:p w14:paraId="4B6A031C" w14:textId="77777777" w:rsidR="001F4B4E" w:rsidRDefault="351D3972" w:rsidP="351D3972">
      <w:pPr>
        <w:pStyle w:val="Paragrafoelenco"/>
        <w:numPr>
          <w:ilvl w:val="0"/>
          <w:numId w:val="1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Il procedimento indiretto</w:t>
      </w:r>
    </w:p>
    <w:p w14:paraId="3D06275B" w14:textId="5FD31CA1" w:rsidR="001F4B4E" w:rsidRDefault="351D3972" w:rsidP="351D3972">
      <w:pPr>
        <w:pStyle w:val="Paragrafoelenco"/>
        <w:numPr>
          <w:ilvl w:val="0"/>
          <w:numId w:val="1"/>
        </w:numPr>
        <w:spacing w:line="240" w:lineRule="auto"/>
        <w:rPr>
          <w:sz w:val="26"/>
          <w:szCs w:val="26"/>
        </w:rPr>
      </w:pPr>
      <w:r w:rsidRPr="351D3972">
        <w:rPr>
          <w:sz w:val="26"/>
          <w:szCs w:val="26"/>
        </w:rPr>
        <w:t>Il procedimento diretto</w:t>
      </w:r>
    </w:p>
    <w:p w14:paraId="32D45D61" w14:textId="77777777" w:rsidR="002E595C" w:rsidRDefault="002E595C" w:rsidP="002E595C">
      <w:pPr>
        <w:rPr>
          <w:b/>
          <w:bCs/>
          <w:sz w:val="26"/>
          <w:szCs w:val="26"/>
        </w:rPr>
      </w:pPr>
    </w:p>
    <w:p w14:paraId="434897DE" w14:textId="77777777" w:rsidR="002E595C" w:rsidRPr="00621530" w:rsidRDefault="002E595C" w:rsidP="00621530">
      <w:pPr>
        <w:rPr>
          <w:sz w:val="26"/>
          <w:szCs w:val="26"/>
        </w:rPr>
      </w:pPr>
    </w:p>
    <w:p w14:paraId="66D935F8" w14:textId="5AAA3D9C" w:rsidR="002E595C" w:rsidRPr="002E595C" w:rsidRDefault="00621530" w:rsidP="002E595C">
      <w:pPr>
        <w:ind w:firstLine="36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3 </w:t>
      </w:r>
      <w:r w:rsidR="002E595C" w:rsidRPr="002E595C">
        <w:rPr>
          <w:b/>
          <w:bCs/>
          <w:sz w:val="26"/>
          <w:szCs w:val="26"/>
        </w:rPr>
        <w:t xml:space="preserve">DIRITTO INTERNAZIONALE </w:t>
      </w:r>
      <w:r w:rsidR="002E595C">
        <w:rPr>
          <w:sz w:val="26"/>
          <w:szCs w:val="26"/>
        </w:rPr>
        <w:t xml:space="preserve">E </w:t>
      </w:r>
      <w:r w:rsidR="002E595C" w:rsidRPr="002E595C">
        <w:rPr>
          <w:b/>
          <w:bCs/>
          <w:sz w:val="26"/>
          <w:szCs w:val="26"/>
        </w:rPr>
        <w:t>LE ORGANIZZAZIONI INTERNAZIONALI</w:t>
      </w:r>
      <w:r w:rsidR="009D3B3C">
        <w:rPr>
          <w:b/>
          <w:bCs/>
          <w:sz w:val="26"/>
          <w:szCs w:val="26"/>
        </w:rPr>
        <w:t xml:space="preserve"> (EDUCAZIONE CIVICA)</w:t>
      </w:r>
    </w:p>
    <w:p w14:paraId="6E96A6BD" w14:textId="337AEBFD" w:rsidR="00D2595F" w:rsidRPr="00D2595F" w:rsidRDefault="00D2595F" w:rsidP="00D2595F">
      <w:pPr>
        <w:ind w:left="426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D2595F">
        <w:rPr>
          <w:sz w:val="26"/>
          <w:szCs w:val="26"/>
        </w:rPr>
        <w:t>Le fonti del D.I.</w:t>
      </w:r>
    </w:p>
    <w:p w14:paraId="248787FD" w14:textId="77777777" w:rsidR="00D2595F" w:rsidRPr="00D2595F" w:rsidRDefault="00D2595F" w:rsidP="00D2595F">
      <w:pPr>
        <w:ind w:left="426"/>
        <w:rPr>
          <w:sz w:val="26"/>
          <w:szCs w:val="26"/>
        </w:rPr>
      </w:pPr>
      <w:r w:rsidRPr="00D2595F">
        <w:rPr>
          <w:sz w:val="26"/>
          <w:szCs w:val="26"/>
        </w:rPr>
        <w:t>-  Le controversie tra Stati</w:t>
      </w:r>
    </w:p>
    <w:p w14:paraId="7E78BAF7" w14:textId="77777777" w:rsidR="00D2595F" w:rsidRPr="00D2595F" w:rsidRDefault="00D2595F" w:rsidP="00D2595F">
      <w:pPr>
        <w:ind w:left="426"/>
        <w:rPr>
          <w:sz w:val="26"/>
          <w:szCs w:val="26"/>
        </w:rPr>
      </w:pPr>
      <w:r w:rsidRPr="00D2595F">
        <w:rPr>
          <w:sz w:val="26"/>
          <w:szCs w:val="26"/>
        </w:rPr>
        <w:t>-  La Corte Internazionale di Giustizia (CIG)</w:t>
      </w:r>
    </w:p>
    <w:p w14:paraId="0E043F96" w14:textId="77777777" w:rsidR="00D2595F" w:rsidRDefault="00D2595F" w:rsidP="00D2595F">
      <w:pPr>
        <w:ind w:left="426"/>
        <w:rPr>
          <w:sz w:val="26"/>
          <w:szCs w:val="26"/>
        </w:rPr>
      </w:pPr>
      <w:r w:rsidRPr="00D2595F">
        <w:rPr>
          <w:sz w:val="26"/>
          <w:szCs w:val="26"/>
        </w:rPr>
        <w:t>- LE ORGANIZZAZIONI INTERNAZIONALI</w:t>
      </w:r>
    </w:p>
    <w:p w14:paraId="1BF56EA4" w14:textId="340A87B9" w:rsidR="00D2595F" w:rsidRDefault="00D2595F" w:rsidP="00D2595F">
      <w:pPr>
        <w:ind w:left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2595F">
        <w:rPr>
          <w:sz w:val="26"/>
          <w:szCs w:val="26"/>
        </w:rPr>
        <w:t>L’Unione Europea (UE)</w:t>
      </w:r>
    </w:p>
    <w:p w14:paraId="1305A4A5" w14:textId="43F76248" w:rsidR="00D2595F" w:rsidRDefault="00D2595F" w:rsidP="00D2595F">
      <w:pPr>
        <w:ind w:left="426"/>
        <w:rPr>
          <w:sz w:val="26"/>
          <w:szCs w:val="26"/>
        </w:rPr>
      </w:pPr>
      <w:r>
        <w:rPr>
          <w:sz w:val="26"/>
          <w:szCs w:val="26"/>
        </w:rPr>
        <w:t>- Storia dell’UE</w:t>
      </w:r>
    </w:p>
    <w:p w14:paraId="04823469" w14:textId="1D310935" w:rsidR="00D2595F" w:rsidRDefault="00D2595F" w:rsidP="00D2595F">
      <w:pPr>
        <w:ind w:left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A2487">
        <w:rPr>
          <w:sz w:val="26"/>
          <w:szCs w:val="26"/>
        </w:rPr>
        <w:t xml:space="preserve">Le Istituzioni </w:t>
      </w:r>
      <w:r>
        <w:rPr>
          <w:sz w:val="26"/>
          <w:szCs w:val="26"/>
        </w:rPr>
        <w:t>dell’UE</w:t>
      </w:r>
      <w:r w:rsidR="008A2487">
        <w:rPr>
          <w:sz w:val="26"/>
          <w:szCs w:val="26"/>
        </w:rPr>
        <w:t>:</w:t>
      </w:r>
    </w:p>
    <w:p w14:paraId="4086D016" w14:textId="0F7430E2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il </w:t>
      </w:r>
      <w:r>
        <w:rPr>
          <w:sz w:val="26"/>
          <w:szCs w:val="26"/>
        </w:rPr>
        <w:t>P</w:t>
      </w:r>
      <w:r w:rsidRPr="008A2487">
        <w:rPr>
          <w:sz w:val="26"/>
          <w:szCs w:val="26"/>
        </w:rPr>
        <w:t xml:space="preserve">arlamento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uropeo</w:t>
      </w:r>
    </w:p>
    <w:p w14:paraId="0EE9C199" w14:textId="48D0EFE1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il </w:t>
      </w:r>
      <w:r>
        <w:rPr>
          <w:sz w:val="26"/>
          <w:szCs w:val="26"/>
        </w:rPr>
        <w:t>C</w:t>
      </w:r>
      <w:r w:rsidRPr="008A2487">
        <w:rPr>
          <w:sz w:val="26"/>
          <w:szCs w:val="26"/>
        </w:rPr>
        <w:t xml:space="preserve">onsiglio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uropeo</w:t>
      </w:r>
    </w:p>
    <w:p w14:paraId="38B4C9BF" w14:textId="66ADDFAA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il </w:t>
      </w:r>
      <w:r>
        <w:rPr>
          <w:sz w:val="26"/>
          <w:szCs w:val="26"/>
        </w:rPr>
        <w:t>C</w:t>
      </w:r>
      <w:r w:rsidRPr="008A2487">
        <w:rPr>
          <w:sz w:val="26"/>
          <w:szCs w:val="26"/>
        </w:rPr>
        <w:t>onsiglio dell’</w:t>
      </w:r>
      <w:r>
        <w:rPr>
          <w:sz w:val="26"/>
          <w:szCs w:val="26"/>
        </w:rPr>
        <w:t>U</w:t>
      </w:r>
      <w:r w:rsidRPr="008A2487">
        <w:rPr>
          <w:sz w:val="26"/>
          <w:szCs w:val="26"/>
        </w:rPr>
        <w:t xml:space="preserve">nione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uropea</w:t>
      </w:r>
    </w:p>
    <w:p w14:paraId="0AAC82F3" w14:textId="2CE8951B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la </w:t>
      </w:r>
      <w:r>
        <w:rPr>
          <w:sz w:val="26"/>
          <w:szCs w:val="26"/>
        </w:rPr>
        <w:t>C</w:t>
      </w:r>
      <w:r w:rsidRPr="008A2487">
        <w:rPr>
          <w:sz w:val="26"/>
          <w:szCs w:val="26"/>
        </w:rPr>
        <w:t xml:space="preserve">ommissione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uropea</w:t>
      </w:r>
    </w:p>
    <w:p w14:paraId="17286099" w14:textId="50114815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la </w:t>
      </w:r>
      <w:r>
        <w:rPr>
          <w:sz w:val="26"/>
          <w:szCs w:val="26"/>
        </w:rPr>
        <w:t>C</w:t>
      </w:r>
      <w:r w:rsidRPr="008A2487">
        <w:rPr>
          <w:sz w:val="26"/>
          <w:szCs w:val="26"/>
        </w:rPr>
        <w:t xml:space="preserve">orte di </w:t>
      </w:r>
      <w:r>
        <w:rPr>
          <w:sz w:val="26"/>
          <w:szCs w:val="26"/>
        </w:rPr>
        <w:t>G</w:t>
      </w:r>
      <w:r w:rsidRPr="008A2487">
        <w:rPr>
          <w:sz w:val="26"/>
          <w:szCs w:val="26"/>
        </w:rPr>
        <w:t xml:space="preserve">iustizia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uropea (</w:t>
      </w:r>
      <w:proofErr w:type="spellStart"/>
      <w:r w:rsidRPr="008A2487">
        <w:rPr>
          <w:sz w:val="26"/>
          <w:szCs w:val="26"/>
        </w:rPr>
        <w:t>cgue</w:t>
      </w:r>
      <w:proofErr w:type="spellEnd"/>
      <w:r w:rsidRPr="008A2487">
        <w:rPr>
          <w:sz w:val="26"/>
          <w:szCs w:val="26"/>
        </w:rPr>
        <w:t>)</w:t>
      </w:r>
    </w:p>
    <w:p w14:paraId="030E8987" w14:textId="64022A24" w:rsidR="008A2487" w:rsidRPr="008A2487" w:rsidRDefault="008A2487" w:rsidP="008A2487">
      <w:pPr>
        <w:numPr>
          <w:ilvl w:val="0"/>
          <w:numId w:val="11"/>
        </w:numPr>
        <w:rPr>
          <w:sz w:val="26"/>
          <w:szCs w:val="26"/>
        </w:rPr>
      </w:pPr>
      <w:r w:rsidRPr="008A2487">
        <w:rPr>
          <w:sz w:val="26"/>
          <w:szCs w:val="26"/>
        </w:rPr>
        <w:t xml:space="preserve">la </w:t>
      </w:r>
      <w:r>
        <w:rPr>
          <w:sz w:val="26"/>
          <w:szCs w:val="26"/>
        </w:rPr>
        <w:t>B</w:t>
      </w:r>
      <w:r w:rsidRPr="008A2487">
        <w:rPr>
          <w:sz w:val="26"/>
          <w:szCs w:val="26"/>
        </w:rPr>
        <w:t xml:space="preserve">anca </w:t>
      </w:r>
      <w:r>
        <w:rPr>
          <w:sz w:val="26"/>
          <w:szCs w:val="26"/>
        </w:rPr>
        <w:t>C</w:t>
      </w:r>
      <w:r w:rsidRPr="008A2487">
        <w:rPr>
          <w:sz w:val="26"/>
          <w:szCs w:val="26"/>
        </w:rPr>
        <w:t xml:space="preserve">entrale </w:t>
      </w:r>
      <w:r>
        <w:rPr>
          <w:sz w:val="26"/>
          <w:szCs w:val="26"/>
        </w:rPr>
        <w:t>E</w:t>
      </w:r>
      <w:r w:rsidRPr="008A2487">
        <w:rPr>
          <w:sz w:val="26"/>
          <w:szCs w:val="26"/>
        </w:rPr>
        <w:t>uropea (</w:t>
      </w:r>
      <w:proofErr w:type="spellStart"/>
      <w:r w:rsidRPr="008A2487">
        <w:rPr>
          <w:sz w:val="26"/>
          <w:szCs w:val="26"/>
        </w:rPr>
        <w:t>bce</w:t>
      </w:r>
      <w:proofErr w:type="spellEnd"/>
      <w:r w:rsidRPr="008A2487">
        <w:rPr>
          <w:sz w:val="26"/>
          <w:szCs w:val="26"/>
        </w:rPr>
        <w:t xml:space="preserve">) </w:t>
      </w:r>
    </w:p>
    <w:p w14:paraId="2732F149" w14:textId="77777777" w:rsidR="00D2595F" w:rsidRPr="00D2595F" w:rsidRDefault="00D2595F" w:rsidP="00D2595F">
      <w:pPr>
        <w:ind w:left="426"/>
        <w:rPr>
          <w:sz w:val="26"/>
          <w:szCs w:val="26"/>
        </w:rPr>
      </w:pPr>
    </w:p>
    <w:p w14:paraId="31A24FA3" w14:textId="77777777" w:rsidR="00D2595F" w:rsidRPr="00D2595F" w:rsidRDefault="00D2595F" w:rsidP="00D2595F">
      <w:pPr>
        <w:numPr>
          <w:ilvl w:val="0"/>
          <w:numId w:val="9"/>
        </w:numPr>
        <w:rPr>
          <w:sz w:val="26"/>
          <w:szCs w:val="26"/>
        </w:rPr>
      </w:pPr>
      <w:r w:rsidRPr="00D2595F">
        <w:rPr>
          <w:sz w:val="26"/>
          <w:szCs w:val="26"/>
        </w:rPr>
        <w:lastRenderedPageBreak/>
        <w:t>Il Fondo Monetario Internazionale (FMI)</w:t>
      </w:r>
    </w:p>
    <w:p w14:paraId="3AD5F3B0" w14:textId="77777777" w:rsidR="00D2595F" w:rsidRPr="00D2595F" w:rsidRDefault="00D2595F" w:rsidP="00D2595F">
      <w:pPr>
        <w:numPr>
          <w:ilvl w:val="0"/>
          <w:numId w:val="9"/>
        </w:numPr>
        <w:rPr>
          <w:sz w:val="26"/>
          <w:szCs w:val="26"/>
        </w:rPr>
      </w:pPr>
      <w:r w:rsidRPr="00D2595F">
        <w:rPr>
          <w:sz w:val="26"/>
          <w:szCs w:val="26"/>
        </w:rPr>
        <w:t>La Banca Mondiale (BM)</w:t>
      </w:r>
    </w:p>
    <w:p w14:paraId="3CF267C0" w14:textId="77777777" w:rsidR="00D2595F" w:rsidRPr="00D2595F" w:rsidRDefault="00D2595F" w:rsidP="00D2595F">
      <w:pPr>
        <w:numPr>
          <w:ilvl w:val="0"/>
          <w:numId w:val="9"/>
        </w:numPr>
        <w:rPr>
          <w:sz w:val="26"/>
          <w:szCs w:val="26"/>
        </w:rPr>
      </w:pPr>
      <w:r w:rsidRPr="00D2595F">
        <w:rPr>
          <w:sz w:val="26"/>
          <w:szCs w:val="26"/>
        </w:rPr>
        <w:t>L’Organizzazione Mondiale del Commercio (OMC)</w:t>
      </w:r>
    </w:p>
    <w:p w14:paraId="3A830F29" w14:textId="77777777" w:rsidR="00D2595F" w:rsidRPr="00D2595F" w:rsidRDefault="00D2595F" w:rsidP="00D2595F">
      <w:pPr>
        <w:numPr>
          <w:ilvl w:val="0"/>
          <w:numId w:val="9"/>
        </w:numPr>
        <w:rPr>
          <w:sz w:val="26"/>
          <w:szCs w:val="26"/>
        </w:rPr>
      </w:pPr>
      <w:r w:rsidRPr="00D2595F">
        <w:rPr>
          <w:sz w:val="26"/>
          <w:szCs w:val="26"/>
        </w:rPr>
        <w:t>L’Organizzazione per la Cooperazione e lo Sviluppo (OCSE)</w:t>
      </w:r>
    </w:p>
    <w:p w14:paraId="50E96CA3" w14:textId="77777777" w:rsidR="00D2595F" w:rsidRPr="00D2595F" w:rsidRDefault="00D2595F" w:rsidP="00D2595F">
      <w:pPr>
        <w:numPr>
          <w:ilvl w:val="0"/>
          <w:numId w:val="9"/>
        </w:numPr>
        <w:rPr>
          <w:sz w:val="26"/>
          <w:szCs w:val="26"/>
        </w:rPr>
      </w:pPr>
      <w:r w:rsidRPr="00D2595F">
        <w:rPr>
          <w:sz w:val="26"/>
          <w:szCs w:val="26"/>
        </w:rPr>
        <w:t>L’Organizzazione delle Nazioni Unite (ONU)</w:t>
      </w:r>
    </w:p>
    <w:p w14:paraId="25F993C4" w14:textId="3F801E23" w:rsidR="00D2595F" w:rsidRDefault="00D2595F" w:rsidP="00D2595F">
      <w:pPr>
        <w:numPr>
          <w:ilvl w:val="0"/>
          <w:numId w:val="9"/>
        </w:numPr>
        <w:rPr>
          <w:sz w:val="26"/>
          <w:szCs w:val="26"/>
          <w:lang w:val="en-US"/>
        </w:rPr>
      </w:pPr>
      <w:r w:rsidRPr="00D2595F">
        <w:rPr>
          <w:sz w:val="26"/>
          <w:szCs w:val="26"/>
          <w:lang w:val="en-US"/>
        </w:rPr>
        <w:t xml:space="preserve">North Atlantic Treaty </w:t>
      </w:r>
      <w:proofErr w:type="spellStart"/>
      <w:r w:rsidRPr="00D2595F">
        <w:rPr>
          <w:sz w:val="26"/>
          <w:szCs w:val="26"/>
          <w:lang w:val="en-US"/>
        </w:rPr>
        <w:t>Organizaztion</w:t>
      </w:r>
      <w:proofErr w:type="spellEnd"/>
      <w:r w:rsidRPr="00D2595F">
        <w:rPr>
          <w:sz w:val="26"/>
          <w:szCs w:val="26"/>
          <w:lang w:val="en-US"/>
        </w:rPr>
        <w:t xml:space="preserve"> (NATO)</w:t>
      </w:r>
    </w:p>
    <w:p w14:paraId="3110EB39" w14:textId="0368D401" w:rsidR="00D054E0" w:rsidRDefault="00D054E0" w:rsidP="00D2595F">
      <w:pPr>
        <w:numPr>
          <w:ilvl w:val="0"/>
          <w:numId w:val="9"/>
        </w:num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La Corte </w:t>
      </w:r>
      <w:proofErr w:type="spellStart"/>
      <w:r>
        <w:rPr>
          <w:sz w:val="26"/>
          <w:szCs w:val="26"/>
          <w:lang w:val="en-US"/>
        </w:rPr>
        <w:t>penale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internazionale</w:t>
      </w:r>
      <w:proofErr w:type="spellEnd"/>
    </w:p>
    <w:p w14:paraId="6799CC14" w14:textId="1237116E" w:rsidR="009D3B3C" w:rsidRDefault="009D3B3C" w:rsidP="009D3B3C">
      <w:pPr>
        <w:rPr>
          <w:sz w:val="26"/>
          <w:szCs w:val="26"/>
          <w:lang w:val="en-US"/>
        </w:rPr>
      </w:pPr>
    </w:p>
    <w:p w14:paraId="72A9A71A" w14:textId="77777777" w:rsidR="009D3B3C" w:rsidRDefault="009D3B3C" w:rsidP="00E53E40">
      <w:pPr>
        <w:rPr>
          <w:sz w:val="26"/>
          <w:szCs w:val="26"/>
        </w:rPr>
      </w:pPr>
    </w:p>
    <w:p w14:paraId="3020B443" w14:textId="6CB6EFC3" w:rsidR="00E53E40" w:rsidRDefault="009D3B3C" w:rsidP="00E53E40">
      <w:pPr>
        <w:rPr>
          <w:sz w:val="26"/>
          <w:szCs w:val="26"/>
        </w:rPr>
      </w:pPr>
      <w:r>
        <w:rPr>
          <w:sz w:val="26"/>
          <w:szCs w:val="26"/>
        </w:rPr>
        <w:t xml:space="preserve">Santeramo </w:t>
      </w:r>
      <w:r w:rsidR="006F209C">
        <w:rPr>
          <w:sz w:val="26"/>
          <w:szCs w:val="26"/>
        </w:rPr>
        <w:t xml:space="preserve">in Colle, </w:t>
      </w:r>
      <w:r w:rsidR="00CB675A">
        <w:rPr>
          <w:sz w:val="26"/>
          <w:szCs w:val="26"/>
        </w:rPr>
        <w:t xml:space="preserve"> </w:t>
      </w:r>
      <w:r w:rsidR="006F209C">
        <w:rPr>
          <w:sz w:val="26"/>
          <w:szCs w:val="26"/>
        </w:rPr>
        <w:t>maggio 20</w:t>
      </w:r>
      <w:r w:rsidR="00CB675A">
        <w:rPr>
          <w:sz w:val="26"/>
          <w:szCs w:val="26"/>
        </w:rPr>
        <w:t>2</w:t>
      </w:r>
      <w:r w:rsidR="004F37DA">
        <w:rPr>
          <w:sz w:val="26"/>
          <w:szCs w:val="26"/>
        </w:rPr>
        <w:t>6</w:t>
      </w:r>
    </w:p>
    <w:p w14:paraId="71B03EE3" w14:textId="77777777" w:rsidR="006F209C" w:rsidRDefault="00CB675A" w:rsidP="00E53E40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6F209C">
        <w:rPr>
          <w:sz w:val="26"/>
          <w:szCs w:val="26"/>
        </w:rPr>
        <w:t>Il docente</w:t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</w:r>
      <w:r w:rsidR="006F209C">
        <w:rPr>
          <w:sz w:val="26"/>
          <w:szCs w:val="26"/>
        </w:rPr>
        <w:tab/>
        <w:t>gli alunni</w:t>
      </w:r>
    </w:p>
    <w:p w14:paraId="11696E6C" w14:textId="77777777" w:rsidR="00CB675A" w:rsidRPr="00E53E40" w:rsidRDefault="00CB675A" w:rsidP="00E53E40">
      <w:pPr>
        <w:rPr>
          <w:sz w:val="26"/>
          <w:szCs w:val="26"/>
        </w:rPr>
      </w:pPr>
      <w:r>
        <w:rPr>
          <w:sz w:val="26"/>
          <w:szCs w:val="26"/>
        </w:rPr>
        <w:t>Prof. Luciano Russo</w:t>
      </w:r>
    </w:p>
    <w:p w14:paraId="14BDE4B4" w14:textId="77777777" w:rsidR="00593C06" w:rsidRPr="006E1AF8" w:rsidRDefault="00593C06" w:rsidP="006E1AF8">
      <w:pPr>
        <w:rPr>
          <w:sz w:val="26"/>
          <w:szCs w:val="26"/>
        </w:rPr>
      </w:pPr>
    </w:p>
    <w:sectPr w:rsidR="00593C06" w:rsidRPr="006E1AF8" w:rsidSect="001A63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9131A"/>
    <w:multiLevelType w:val="hybridMultilevel"/>
    <w:tmpl w:val="FF62EB1A"/>
    <w:lvl w:ilvl="0" w:tplc="E0E6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5C41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C4C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6AC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80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6C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E4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27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382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D1DC1"/>
    <w:multiLevelType w:val="hybridMultilevel"/>
    <w:tmpl w:val="058623C6"/>
    <w:lvl w:ilvl="0" w:tplc="B1EAD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D0D3A"/>
    <w:multiLevelType w:val="hybridMultilevel"/>
    <w:tmpl w:val="5ED6AA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4E15"/>
    <w:multiLevelType w:val="hybridMultilevel"/>
    <w:tmpl w:val="6AFA84C2"/>
    <w:lvl w:ilvl="0" w:tplc="A6942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73A15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5A59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CA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EB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B65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8AA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EC9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4C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B2426"/>
    <w:multiLevelType w:val="hybridMultilevel"/>
    <w:tmpl w:val="AFDAE98E"/>
    <w:lvl w:ilvl="0" w:tplc="9A16B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A45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064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0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D66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925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ED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83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92D9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B6981"/>
    <w:multiLevelType w:val="hybridMultilevel"/>
    <w:tmpl w:val="B05ADCFA"/>
    <w:lvl w:ilvl="0" w:tplc="16CA8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DE5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86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88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28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487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CF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48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C0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87D4B"/>
    <w:multiLevelType w:val="hybridMultilevel"/>
    <w:tmpl w:val="7C5A15B4"/>
    <w:lvl w:ilvl="0" w:tplc="8878F9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57F91"/>
    <w:multiLevelType w:val="hybridMultilevel"/>
    <w:tmpl w:val="4972EAE0"/>
    <w:lvl w:ilvl="0" w:tplc="999C63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0188B"/>
    <w:multiLevelType w:val="hybridMultilevel"/>
    <w:tmpl w:val="767043F6"/>
    <w:lvl w:ilvl="0" w:tplc="81D418CE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 w:tplc="E474F996" w:tentative="1">
      <w:start w:val="1"/>
      <w:numFmt w:val="decimal"/>
      <w:lvlText w:val="%2)"/>
      <w:lvlJc w:val="left"/>
      <w:pPr>
        <w:tabs>
          <w:tab w:val="num" w:pos="2215"/>
        </w:tabs>
        <w:ind w:left="2215" w:hanging="360"/>
      </w:pPr>
    </w:lvl>
    <w:lvl w:ilvl="2" w:tplc="B09E48C0" w:tentative="1">
      <w:start w:val="1"/>
      <w:numFmt w:val="decimal"/>
      <w:lvlText w:val="%3)"/>
      <w:lvlJc w:val="left"/>
      <w:pPr>
        <w:tabs>
          <w:tab w:val="num" w:pos="2935"/>
        </w:tabs>
        <w:ind w:left="2935" w:hanging="360"/>
      </w:pPr>
    </w:lvl>
    <w:lvl w:ilvl="3" w:tplc="7B387C0E" w:tentative="1">
      <w:start w:val="1"/>
      <w:numFmt w:val="decimal"/>
      <w:lvlText w:val="%4)"/>
      <w:lvlJc w:val="left"/>
      <w:pPr>
        <w:tabs>
          <w:tab w:val="num" w:pos="3655"/>
        </w:tabs>
        <w:ind w:left="3655" w:hanging="360"/>
      </w:pPr>
    </w:lvl>
    <w:lvl w:ilvl="4" w:tplc="AB40512A" w:tentative="1">
      <w:start w:val="1"/>
      <w:numFmt w:val="decimal"/>
      <w:lvlText w:val="%5)"/>
      <w:lvlJc w:val="left"/>
      <w:pPr>
        <w:tabs>
          <w:tab w:val="num" w:pos="4375"/>
        </w:tabs>
        <w:ind w:left="4375" w:hanging="360"/>
      </w:pPr>
    </w:lvl>
    <w:lvl w:ilvl="5" w:tplc="126AE09A" w:tentative="1">
      <w:start w:val="1"/>
      <w:numFmt w:val="decimal"/>
      <w:lvlText w:val="%6)"/>
      <w:lvlJc w:val="left"/>
      <w:pPr>
        <w:tabs>
          <w:tab w:val="num" w:pos="5095"/>
        </w:tabs>
        <w:ind w:left="5095" w:hanging="360"/>
      </w:pPr>
    </w:lvl>
    <w:lvl w:ilvl="6" w:tplc="26B2003E" w:tentative="1">
      <w:start w:val="1"/>
      <w:numFmt w:val="decimal"/>
      <w:lvlText w:val="%7)"/>
      <w:lvlJc w:val="left"/>
      <w:pPr>
        <w:tabs>
          <w:tab w:val="num" w:pos="5815"/>
        </w:tabs>
        <w:ind w:left="5815" w:hanging="360"/>
      </w:pPr>
    </w:lvl>
    <w:lvl w:ilvl="7" w:tplc="8F9A9B10" w:tentative="1">
      <w:start w:val="1"/>
      <w:numFmt w:val="decimal"/>
      <w:lvlText w:val="%8)"/>
      <w:lvlJc w:val="left"/>
      <w:pPr>
        <w:tabs>
          <w:tab w:val="num" w:pos="6535"/>
        </w:tabs>
        <w:ind w:left="6535" w:hanging="360"/>
      </w:pPr>
    </w:lvl>
    <w:lvl w:ilvl="8" w:tplc="2F2E67CA" w:tentative="1">
      <w:start w:val="1"/>
      <w:numFmt w:val="decimal"/>
      <w:lvlText w:val="%9)"/>
      <w:lvlJc w:val="left"/>
      <w:pPr>
        <w:tabs>
          <w:tab w:val="num" w:pos="7255"/>
        </w:tabs>
        <w:ind w:left="7255" w:hanging="360"/>
      </w:pPr>
    </w:lvl>
  </w:abstractNum>
  <w:abstractNum w:abstractNumId="9" w15:restartNumberingAfterBreak="0">
    <w:nsid w:val="6CB36920"/>
    <w:multiLevelType w:val="hybridMultilevel"/>
    <w:tmpl w:val="714E5ED4"/>
    <w:lvl w:ilvl="0" w:tplc="4E244C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20E4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08B8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84BB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7CD16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8E7C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C4690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C808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86254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23B1D0E"/>
    <w:multiLevelType w:val="hybridMultilevel"/>
    <w:tmpl w:val="CA2A4262"/>
    <w:lvl w:ilvl="0" w:tplc="04100013">
      <w:start w:val="1"/>
      <w:numFmt w:val="upperRoman"/>
      <w:lvlText w:val="%1."/>
      <w:lvlJc w:val="right"/>
      <w:pPr>
        <w:ind w:left="1495" w:hanging="360"/>
      </w:pPr>
    </w:lvl>
    <w:lvl w:ilvl="1" w:tplc="E474F996" w:tentative="1">
      <w:start w:val="1"/>
      <w:numFmt w:val="decimal"/>
      <w:lvlText w:val="%2)"/>
      <w:lvlJc w:val="left"/>
      <w:pPr>
        <w:tabs>
          <w:tab w:val="num" w:pos="2215"/>
        </w:tabs>
        <w:ind w:left="2215" w:hanging="360"/>
      </w:pPr>
    </w:lvl>
    <w:lvl w:ilvl="2" w:tplc="B09E48C0" w:tentative="1">
      <w:start w:val="1"/>
      <w:numFmt w:val="decimal"/>
      <w:lvlText w:val="%3)"/>
      <w:lvlJc w:val="left"/>
      <w:pPr>
        <w:tabs>
          <w:tab w:val="num" w:pos="2935"/>
        </w:tabs>
        <w:ind w:left="2935" w:hanging="360"/>
      </w:pPr>
    </w:lvl>
    <w:lvl w:ilvl="3" w:tplc="7B387C0E" w:tentative="1">
      <w:start w:val="1"/>
      <w:numFmt w:val="decimal"/>
      <w:lvlText w:val="%4)"/>
      <w:lvlJc w:val="left"/>
      <w:pPr>
        <w:tabs>
          <w:tab w:val="num" w:pos="3655"/>
        </w:tabs>
        <w:ind w:left="3655" w:hanging="360"/>
      </w:pPr>
    </w:lvl>
    <w:lvl w:ilvl="4" w:tplc="AB40512A" w:tentative="1">
      <w:start w:val="1"/>
      <w:numFmt w:val="decimal"/>
      <w:lvlText w:val="%5)"/>
      <w:lvlJc w:val="left"/>
      <w:pPr>
        <w:tabs>
          <w:tab w:val="num" w:pos="4375"/>
        </w:tabs>
        <w:ind w:left="4375" w:hanging="360"/>
      </w:pPr>
    </w:lvl>
    <w:lvl w:ilvl="5" w:tplc="126AE09A" w:tentative="1">
      <w:start w:val="1"/>
      <w:numFmt w:val="decimal"/>
      <w:lvlText w:val="%6)"/>
      <w:lvlJc w:val="left"/>
      <w:pPr>
        <w:tabs>
          <w:tab w:val="num" w:pos="5095"/>
        </w:tabs>
        <w:ind w:left="5095" w:hanging="360"/>
      </w:pPr>
    </w:lvl>
    <w:lvl w:ilvl="6" w:tplc="26B2003E" w:tentative="1">
      <w:start w:val="1"/>
      <w:numFmt w:val="decimal"/>
      <w:lvlText w:val="%7)"/>
      <w:lvlJc w:val="left"/>
      <w:pPr>
        <w:tabs>
          <w:tab w:val="num" w:pos="5815"/>
        </w:tabs>
        <w:ind w:left="5815" w:hanging="360"/>
      </w:pPr>
    </w:lvl>
    <w:lvl w:ilvl="7" w:tplc="8F9A9B10" w:tentative="1">
      <w:start w:val="1"/>
      <w:numFmt w:val="decimal"/>
      <w:lvlText w:val="%8)"/>
      <w:lvlJc w:val="left"/>
      <w:pPr>
        <w:tabs>
          <w:tab w:val="num" w:pos="6535"/>
        </w:tabs>
        <w:ind w:left="6535" w:hanging="360"/>
      </w:pPr>
    </w:lvl>
    <w:lvl w:ilvl="8" w:tplc="2F2E67CA" w:tentative="1">
      <w:start w:val="1"/>
      <w:numFmt w:val="decimal"/>
      <w:lvlText w:val="%9)"/>
      <w:lvlJc w:val="left"/>
      <w:pPr>
        <w:tabs>
          <w:tab w:val="num" w:pos="7255"/>
        </w:tabs>
        <w:ind w:left="7255" w:hanging="360"/>
      </w:pPr>
    </w:lvl>
  </w:abstractNum>
  <w:num w:numId="1" w16cid:durableId="1566069908">
    <w:abstractNumId w:val="4"/>
  </w:num>
  <w:num w:numId="2" w16cid:durableId="1823351174">
    <w:abstractNumId w:val="3"/>
  </w:num>
  <w:num w:numId="3" w16cid:durableId="1383358905">
    <w:abstractNumId w:val="5"/>
  </w:num>
  <w:num w:numId="4" w16cid:durableId="193925104">
    <w:abstractNumId w:val="0"/>
  </w:num>
  <w:num w:numId="5" w16cid:durableId="1965576805">
    <w:abstractNumId w:val="7"/>
  </w:num>
  <w:num w:numId="6" w16cid:durableId="1017777559">
    <w:abstractNumId w:val="2"/>
  </w:num>
  <w:num w:numId="7" w16cid:durableId="337930158">
    <w:abstractNumId w:val="6"/>
  </w:num>
  <w:num w:numId="8" w16cid:durableId="1327129558">
    <w:abstractNumId w:val="1"/>
  </w:num>
  <w:num w:numId="9" w16cid:durableId="2081561358">
    <w:abstractNumId w:val="9"/>
  </w:num>
  <w:num w:numId="10" w16cid:durableId="1131049913">
    <w:abstractNumId w:val="8"/>
  </w:num>
  <w:num w:numId="11" w16cid:durableId="1823231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80"/>
    <w:rsid w:val="00130694"/>
    <w:rsid w:val="001A0F03"/>
    <w:rsid w:val="001A2016"/>
    <w:rsid w:val="001A6360"/>
    <w:rsid w:val="001C3202"/>
    <w:rsid w:val="001D6A6B"/>
    <w:rsid w:val="001F4B4E"/>
    <w:rsid w:val="002967FD"/>
    <w:rsid w:val="002E595C"/>
    <w:rsid w:val="00343D86"/>
    <w:rsid w:val="004D471A"/>
    <w:rsid w:val="004E391C"/>
    <w:rsid w:val="004F37DA"/>
    <w:rsid w:val="00540D5D"/>
    <w:rsid w:val="00554C66"/>
    <w:rsid w:val="00571F0A"/>
    <w:rsid w:val="00591A22"/>
    <w:rsid w:val="00593889"/>
    <w:rsid w:val="00593C06"/>
    <w:rsid w:val="005A1918"/>
    <w:rsid w:val="005C6E69"/>
    <w:rsid w:val="005D4056"/>
    <w:rsid w:val="00611204"/>
    <w:rsid w:val="00621530"/>
    <w:rsid w:val="006E1AF8"/>
    <w:rsid w:val="006F209C"/>
    <w:rsid w:val="00712CEE"/>
    <w:rsid w:val="008A2487"/>
    <w:rsid w:val="00945D61"/>
    <w:rsid w:val="009D3B3C"/>
    <w:rsid w:val="00A8303A"/>
    <w:rsid w:val="00AB26EF"/>
    <w:rsid w:val="00B12791"/>
    <w:rsid w:val="00B64844"/>
    <w:rsid w:val="00C13D8D"/>
    <w:rsid w:val="00C352C3"/>
    <w:rsid w:val="00CB675A"/>
    <w:rsid w:val="00D054E0"/>
    <w:rsid w:val="00D2595F"/>
    <w:rsid w:val="00E53E40"/>
    <w:rsid w:val="00E87014"/>
    <w:rsid w:val="00E96F37"/>
    <w:rsid w:val="00F6441B"/>
    <w:rsid w:val="00F86A80"/>
    <w:rsid w:val="00FE5A5E"/>
    <w:rsid w:val="351D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ABB"/>
  <w15:docId w15:val="{EBECD5D1-981F-304A-BA9A-E0A8EC1F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24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6A8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E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9D3B3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D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73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5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12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1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397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797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6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46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HP_Pavilion</dc:creator>
  <cp:lastModifiedBy>peqa011</cp:lastModifiedBy>
  <cp:revision>3</cp:revision>
  <dcterms:created xsi:type="dcterms:W3CDTF">2026-05-08T14:57:00Z</dcterms:created>
  <dcterms:modified xsi:type="dcterms:W3CDTF">2026-05-08T15:04:00Z</dcterms:modified>
</cp:coreProperties>
</file>